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0C0B1B">
        <w:rPr>
          <w:color w:val="auto"/>
          <w:sz w:val="44"/>
          <w:szCs w:val="44"/>
          <w:highlight w:val="yellow"/>
        </w:rPr>
        <w:t>AAS</w:t>
      </w:r>
      <w:r w:rsidR="00CD1EB0" w:rsidRPr="00CD1EB0">
        <w:rPr>
          <w:color w:val="auto"/>
          <w:sz w:val="44"/>
          <w:szCs w:val="44"/>
          <w:highlight w:val="yellow"/>
        </w:rPr>
        <w:t xml:space="preserve"> in Office Communications and Technology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619"/>
        <w:gridCol w:w="182"/>
        <w:gridCol w:w="1888"/>
        <w:gridCol w:w="1620"/>
        <w:gridCol w:w="1031"/>
        <w:gridCol w:w="413"/>
        <w:gridCol w:w="176"/>
        <w:gridCol w:w="2895"/>
      </w:tblGrid>
      <w:tr w:rsidR="008F3A8A" w:rsidRPr="004378A7" w:rsidTr="00CF4F71">
        <w:trPr>
          <w:trHeight w:hRule="exact" w:val="658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CD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1EB0">
              <w:rPr>
                <w:sz w:val="20"/>
                <w:szCs w:val="20"/>
              </w:rPr>
              <w:t>Business, Arts and Applied Technologies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8F3A8A" w:rsidRDefault="000C0B1B" w:rsidP="00CD1EB0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AAS </w:t>
            </w:r>
            <w:bookmarkStart w:id="0" w:name="_GoBack"/>
            <w:bookmarkEnd w:id="0"/>
            <w:r w:rsidR="00CD1EB0">
              <w:rPr>
                <w:b/>
                <w:sz w:val="20"/>
                <w:szCs w:val="20"/>
              </w:rPr>
              <w:t>in Office Communications and Technology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8F3A8A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4, 2017</w:t>
            </w:r>
          </w:p>
        </w:tc>
      </w:tr>
      <w:tr w:rsidR="00DF526E" w:rsidRPr="004378A7" w:rsidTr="00CF4F71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CF4F71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3A8A" w:rsidRDefault="00DF526E" w:rsidP="00375295">
            <w:pPr>
              <w:spacing w:after="0"/>
              <w:rPr>
                <w:b/>
                <w:sz w:val="20"/>
                <w:szCs w:val="20"/>
              </w:rPr>
            </w:pPr>
            <w:r w:rsidRPr="008F3A8A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3A8A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8F3A8A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3A8A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8F3A8A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3A8A">
              <w:rPr>
                <w:rFonts w:eastAsia="Times New Roman" w:cs="Times New Roman"/>
                <w:b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CF4F71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6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9" w:rsidRDefault="00CD1EB0" w:rsidP="005F757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Yarnell</w:t>
            </w:r>
            <w:proofErr w:type="spellEnd"/>
            <w:r>
              <w:rPr>
                <w:sz w:val="20"/>
                <w:szCs w:val="20"/>
              </w:rPr>
              <w:t xml:space="preserve">, Division Chair of Business, Arts &amp; Applied Technologies, </w:t>
            </w:r>
            <w:hyperlink r:id="rId6" w:history="1">
              <w:r w:rsidRPr="00B73AD5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10863" w:rsidRDefault="00610863" w:rsidP="002503D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CD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1EB0">
              <w:rPr>
                <w:sz w:val="20"/>
                <w:szCs w:val="20"/>
              </w:rPr>
              <w:t>September 20, 2017</w:t>
            </w:r>
          </w:p>
        </w:tc>
      </w:tr>
      <w:tr w:rsidR="00DF526E" w:rsidRPr="004378A7" w:rsidTr="00CF4F71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</w:tr>
      <w:tr w:rsidR="00DF526E" w:rsidRPr="004378A7" w:rsidTr="00CF4F71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CF4F71" w:rsidRDefault="00CF4F71" w:rsidP="00562038">
            <w:r>
              <w:t xml:space="preserve">Upon completion, students will have basic communication, management, and accounting skills for the office environment. </w:t>
            </w:r>
          </w:p>
        </w:tc>
      </w:tr>
      <w:tr w:rsidR="00375295" w:rsidRPr="004378A7" w:rsidTr="00CF4F71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CF4F71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CF4F71" w:rsidRPr="004378A7" w:rsidTr="00AF19E0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Pr="004378A7" w:rsidRDefault="00CF4F71" w:rsidP="00CF4F7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write using standard written English, ethically integrating support, and by formulating ideas into a thesis. 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Pr="00346CC9" w:rsidRDefault="00CF4F71" w:rsidP="00CF4F71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  <w:p w:rsidR="00CF4F71" w:rsidRPr="00346CC9" w:rsidRDefault="00CF4F71" w:rsidP="00CF4F71">
            <w:pPr>
              <w:spacing w:after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Default="00CF4F71" w:rsidP="00CF4F7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CF4F71" w:rsidRDefault="00CF4F71" w:rsidP="00CF4F7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  <w:p w:rsidR="00CF4F71" w:rsidRPr="004378A7" w:rsidRDefault="00CF4F71" w:rsidP="00CF4F7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Default="00CF4F71" w:rsidP="00CF4F71">
            <w:pPr>
              <w:spacing w:after="4"/>
              <w:rPr>
                <w:sz w:val="20"/>
                <w:szCs w:val="20"/>
              </w:rPr>
            </w:pPr>
          </w:p>
          <w:p w:rsidR="00CF4F71" w:rsidRPr="000C5025" w:rsidRDefault="00CF4F71" w:rsidP="00CF4F71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English 110: Accelerated Composition </w:t>
            </w:r>
          </w:p>
          <w:p w:rsidR="00CF4F71" w:rsidRPr="00C30F89" w:rsidRDefault="00CF4F71" w:rsidP="00CF4F7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 xml:space="preserve">ment will be panel assessed, using a rubric, for the UNM/HED Common SLOs. The Communications Department will submit a report for this course. 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Pr="004378A7" w:rsidRDefault="00CF4F71" w:rsidP="00CF4F7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  <w:tr w:rsidR="00CF4F71" w:rsidRPr="004378A7" w:rsidTr="005C4BDB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150D5E" w:rsidRDefault="00CF4F71" w:rsidP="00CF4F71">
            <w:pPr>
              <w:pStyle w:val="Default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Students will a</w:t>
            </w:r>
            <w:r w:rsidRPr="00150D5E">
              <w:rPr>
                <w:rFonts w:asciiTheme="minorHAnsi" w:hAnsiTheme="minorHAnsi" w:cs="Arial"/>
                <w:color w:val="000000"/>
                <w:sz w:val="20"/>
                <w:szCs w:val="20"/>
              </w:rPr>
              <w:t>pply financial accounting procedures and principles including journalizing, posting and preparing primary financial statements.</w:t>
            </w:r>
          </w:p>
          <w:p w:rsidR="00CF4F71" w:rsidRPr="00150D5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course</w:t>
            </w:r>
          </w:p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(Offered each fall)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CF4F71" w:rsidRPr="00150D5E" w:rsidRDefault="00CF4F71" w:rsidP="00CF4F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D5E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MGMT 101: Principles of Accounting I</w:t>
            </w: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CF4F71" w:rsidRPr="00A20A2E" w:rsidRDefault="00CF4F71" w:rsidP="00CF4F7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CF4F71" w:rsidRPr="00A20A2E" w:rsidRDefault="00CF4F71" w:rsidP="00CF4F7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150D5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150D5E">
              <w:rPr>
                <w:rFonts w:asciiTheme="minorHAnsi" w:hAnsiTheme="minorHAnsi" w:cs="Arial"/>
                <w:sz w:val="20"/>
                <w:szCs w:val="20"/>
              </w:rPr>
              <w:t>Performance Target: At least 70% of the students will perform with a score of 70 or higher.</w:t>
            </w: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150D5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F71" w:rsidRPr="004378A7" w:rsidTr="000C4245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801432" w:rsidRDefault="00CF4F71" w:rsidP="00CF4F71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Students identify, analyze, and demonstrate understanding of  the legal rules and ethical concerns that govern the business environment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2 course</w:t>
            </w:r>
          </w:p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2 years)</w:t>
            </w:r>
          </w:p>
          <w:p w:rsidR="00CF4F71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F4F71" w:rsidRPr="00801432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71" w:rsidRPr="00801432" w:rsidRDefault="00CF4F71" w:rsidP="00CF4F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  <w:r w:rsidRPr="00801432">
              <w:rPr>
                <w:rFonts w:cs="Arial"/>
              </w:rPr>
              <w:t xml:space="preserve"> 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>Direct</w:t>
            </w:r>
          </w:p>
          <w:p w:rsidR="00CF4F71" w:rsidRPr="00A20A2E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 xml:space="preserve">Course: </w:t>
            </w:r>
            <w:r w:rsidRPr="00A20A2E">
              <w:rPr>
                <w:rFonts w:cs="Arial"/>
                <w:b/>
                <w:sz w:val="20"/>
                <w:szCs w:val="20"/>
              </w:rPr>
              <w:t>MGMT 158: Business Ethics</w:t>
            </w:r>
            <w:r w:rsidRPr="00A20A2E">
              <w:rPr>
                <w:rFonts w:cs="Arial"/>
                <w:sz w:val="20"/>
                <w:szCs w:val="20"/>
              </w:rPr>
              <w:t xml:space="preserve"> </w:t>
            </w:r>
          </w:p>
          <w:p w:rsidR="00CF4F71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</w:p>
          <w:p w:rsidR="00CF4F71" w:rsidRPr="00A20A2E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>Direct Assessment</w:t>
            </w:r>
          </w:p>
          <w:p w:rsidR="00CF4F71" w:rsidRPr="00A20A2E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 xml:space="preserve">(1)  Specific questions on the Final Exam </w:t>
            </w:r>
          </w:p>
          <w:p w:rsidR="00CF4F71" w:rsidRPr="00A20A2E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>(2) case study presentations by students and evaluated using an assessment rubric</w:t>
            </w:r>
          </w:p>
          <w:p w:rsidR="00CF4F71" w:rsidRPr="00A20A2E" w:rsidRDefault="00CF4F71" w:rsidP="00CF4F71">
            <w:pPr>
              <w:spacing w:after="4"/>
              <w:rPr>
                <w:rFonts w:cs="Arial"/>
                <w:sz w:val="20"/>
                <w:szCs w:val="20"/>
              </w:rPr>
            </w:pPr>
          </w:p>
          <w:p w:rsidR="00CF4F71" w:rsidRPr="00A20A2E" w:rsidRDefault="00CF4F71" w:rsidP="00CF4F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CF4F71" w:rsidRPr="00A20A2E" w:rsidRDefault="00CF4F71" w:rsidP="00CF4F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4F71" w:rsidRPr="00A20A2E" w:rsidRDefault="00CF4F71" w:rsidP="00CF4F71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1" w:rsidRPr="00801432" w:rsidRDefault="00CF4F71" w:rsidP="00CF4F71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CF4F71" w:rsidRPr="00801432" w:rsidRDefault="00CF4F71" w:rsidP="00CF4F7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450D6"/>
    <w:rsid w:val="000B6AB1"/>
    <w:rsid w:val="000C0B1B"/>
    <w:rsid w:val="000F65F7"/>
    <w:rsid w:val="001302BE"/>
    <w:rsid w:val="001C34D1"/>
    <w:rsid w:val="001E4F37"/>
    <w:rsid w:val="00225965"/>
    <w:rsid w:val="00240B84"/>
    <w:rsid w:val="00296283"/>
    <w:rsid w:val="003014FE"/>
    <w:rsid w:val="00306EC3"/>
    <w:rsid w:val="00330C3D"/>
    <w:rsid w:val="00375295"/>
    <w:rsid w:val="004C1A68"/>
    <w:rsid w:val="004E384C"/>
    <w:rsid w:val="00562038"/>
    <w:rsid w:val="005A2EE3"/>
    <w:rsid w:val="005B2BD2"/>
    <w:rsid w:val="005F68BF"/>
    <w:rsid w:val="005F7579"/>
    <w:rsid w:val="00607C8F"/>
    <w:rsid w:val="00610863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F3A8A"/>
    <w:rsid w:val="0091303A"/>
    <w:rsid w:val="009B0F42"/>
    <w:rsid w:val="009F3203"/>
    <w:rsid w:val="00A315D6"/>
    <w:rsid w:val="00A46354"/>
    <w:rsid w:val="00A53B08"/>
    <w:rsid w:val="00A84814"/>
    <w:rsid w:val="00AC3BD2"/>
    <w:rsid w:val="00B239EE"/>
    <w:rsid w:val="00BD0D03"/>
    <w:rsid w:val="00C066DF"/>
    <w:rsid w:val="00C328E3"/>
    <w:rsid w:val="00CD1EB0"/>
    <w:rsid w:val="00CD43AC"/>
    <w:rsid w:val="00CD7930"/>
    <w:rsid w:val="00CF4F71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2234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30C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579"/>
    <w:rPr>
      <w:color w:val="0000FF" w:themeColor="hyperlink"/>
      <w:u w:val="single"/>
    </w:rPr>
  </w:style>
  <w:style w:type="paragraph" w:customStyle="1" w:styleId="Default1">
    <w:name w:val="Default1"/>
    <w:basedOn w:val="Default"/>
    <w:next w:val="Default"/>
    <w:uiPriority w:val="99"/>
    <w:rsid w:val="00CF4F7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43D8-B80E-4781-9EB9-9235813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2</cp:revision>
  <cp:lastPrinted>2018-01-17T22:51:00Z</cp:lastPrinted>
  <dcterms:created xsi:type="dcterms:W3CDTF">2018-01-17T22:51:00Z</dcterms:created>
  <dcterms:modified xsi:type="dcterms:W3CDTF">2018-01-17T22:51:00Z</dcterms:modified>
</cp:coreProperties>
</file>